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E1960" w14:textId="77777777" w:rsidR="000B4206" w:rsidRPr="003E7A68" w:rsidRDefault="00B45007">
      <w:p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 xml:space="preserve">Biological Psychiatry Center, P.C (BPC) financial policy describes the patients and practices financial responsibilities. We are committed to providing our patients with the best possible medical care and also to minimize administrative costs.  This policy has been established with these objectives in mind and to avoid any misunderstanding or disagreement concerning payment for professional services. </w:t>
      </w:r>
    </w:p>
    <w:p w14:paraId="72E03B9B" w14:textId="77777777" w:rsidR="000B4206" w:rsidRPr="003E7A68" w:rsidRDefault="000B4206">
      <w:pPr>
        <w:spacing w:line="140" w:lineRule="auto"/>
        <w:rPr>
          <w:rFonts w:ascii="Times New Roman" w:eastAsia="Times New Roman" w:hAnsi="Times New Roman" w:cs="Times New Roman"/>
          <w:sz w:val="21"/>
          <w:szCs w:val="21"/>
        </w:rPr>
      </w:pPr>
    </w:p>
    <w:p w14:paraId="1F5BB14E" w14:textId="780A4E34" w:rsidR="000B4206" w:rsidRPr="003E7A68" w:rsidRDefault="00B45007">
      <w:pPr>
        <w:numPr>
          <w:ilvl w:val="0"/>
          <w:numId w:val="1"/>
        </w:numPr>
        <w:spacing w:line="240" w:lineRule="auto"/>
        <w:rPr>
          <w:rFonts w:ascii="Times New Roman" w:eastAsia="Times New Roman" w:hAnsi="Times New Roman" w:cs="Times New Roman"/>
          <w:sz w:val="21"/>
          <w:szCs w:val="21"/>
        </w:rPr>
      </w:pPr>
      <w:bookmarkStart w:id="0" w:name="_heading=h.gjdgxs" w:colFirst="0" w:colLast="0"/>
      <w:bookmarkEnd w:id="0"/>
      <w:r w:rsidRPr="003E7A68">
        <w:rPr>
          <w:rFonts w:ascii="Times New Roman" w:eastAsia="Times New Roman" w:hAnsi="Times New Roman" w:cs="Times New Roman"/>
          <w:sz w:val="21"/>
          <w:szCs w:val="21"/>
        </w:rPr>
        <w:t>BPC participates with numerous insurance companies and will submit a claim for services rendered.  It is the patient’s responsibility to provide us with current insurance information</w:t>
      </w:r>
      <w:r w:rsidR="001C3194" w:rsidRPr="003E7A68">
        <w:rPr>
          <w:rFonts w:ascii="Times New Roman" w:eastAsia="Times New Roman" w:hAnsi="Times New Roman" w:cs="Times New Roman"/>
          <w:sz w:val="21"/>
          <w:szCs w:val="21"/>
        </w:rPr>
        <w:t xml:space="preserve">.  Copies of Insurance cards and ID should be emailed to </w:t>
      </w:r>
      <w:hyperlink r:id="rId8" w:history="1">
        <w:r w:rsidR="001C3194" w:rsidRPr="003E7A68">
          <w:rPr>
            <w:rStyle w:val="Hyperlink"/>
            <w:rFonts w:ascii="Times New Roman" w:eastAsia="Times New Roman" w:hAnsi="Times New Roman" w:cs="Times New Roman"/>
            <w:sz w:val="21"/>
            <w:szCs w:val="21"/>
          </w:rPr>
          <w:t>forms@bpcpc.com</w:t>
        </w:r>
      </w:hyperlink>
      <w:r w:rsidR="001C3194" w:rsidRPr="003E7A68">
        <w:rPr>
          <w:rFonts w:ascii="Times New Roman" w:eastAsia="Times New Roman" w:hAnsi="Times New Roman" w:cs="Times New Roman"/>
          <w:sz w:val="21"/>
          <w:szCs w:val="21"/>
        </w:rPr>
        <w:t xml:space="preserve"> prior to the scheduled appointment or </w:t>
      </w:r>
      <w:r w:rsidR="002277C0" w:rsidRPr="003E7A68">
        <w:rPr>
          <w:rFonts w:ascii="Times New Roman" w:eastAsia="Times New Roman" w:hAnsi="Times New Roman" w:cs="Times New Roman"/>
          <w:sz w:val="21"/>
          <w:szCs w:val="21"/>
        </w:rPr>
        <w:t>can be brought with you to your scheduled appointment.</w:t>
      </w:r>
      <w:r w:rsidR="001C3194" w:rsidRPr="003E7A68">
        <w:rPr>
          <w:rFonts w:ascii="Times New Roman" w:eastAsia="Times New Roman" w:hAnsi="Times New Roman" w:cs="Times New Roman"/>
          <w:sz w:val="21"/>
          <w:szCs w:val="21"/>
        </w:rPr>
        <w:t xml:space="preserve">  </w:t>
      </w:r>
      <w:r w:rsidRPr="003E7A68">
        <w:rPr>
          <w:rFonts w:ascii="Times New Roman" w:eastAsia="Times New Roman" w:hAnsi="Times New Roman" w:cs="Times New Roman"/>
          <w:sz w:val="21"/>
          <w:szCs w:val="21"/>
        </w:rPr>
        <w:t xml:space="preserve">In the event that the insurance cannot be verified either prior to or at the time of the appointment, we will ask that services are paid in full at time of visit. If payment cannot be </w:t>
      </w:r>
      <w:r w:rsidR="00B919AE" w:rsidRPr="003E7A68">
        <w:rPr>
          <w:rFonts w:ascii="Times New Roman" w:eastAsia="Times New Roman" w:hAnsi="Times New Roman" w:cs="Times New Roman"/>
          <w:sz w:val="21"/>
          <w:szCs w:val="21"/>
        </w:rPr>
        <w:t>made,</w:t>
      </w:r>
      <w:r w:rsidRPr="003E7A68">
        <w:rPr>
          <w:rFonts w:ascii="Times New Roman" w:eastAsia="Times New Roman" w:hAnsi="Times New Roman" w:cs="Times New Roman"/>
          <w:sz w:val="21"/>
          <w:szCs w:val="21"/>
        </w:rPr>
        <w:t xml:space="preserve"> we will ask that your appointment be rescheduled.</w:t>
      </w:r>
    </w:p>
    <w:p w14:paraId="1BADCAE4" w14:textId="77777777" w:rsidR="000B4206" w:rsidRPr="003E7A68" w:rsidRDefault="000B4206" w:rsidP="007C44C4">
      <w:pPr>
        <w:spacing w:line="91" w:lineRule="auto"/>
        <w:ind w:left="720"/>
        <w:rPr>
          <w:rFonts w:ascii="Times New Roman" w:eastAsia="Times New Roman" w:hAnsi="Times New Roman" w:cs="Times New Roman"/>
          <w:sz w:val="21"/>
          <w:szCs w:val="21"/>
        </w:rPr>
      </w:pPr>
    </w:p>
    <w:p w14:paraId="754D403A" w14:textId="5BAEA2F2"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 xml:space="preserve">If our office does not participate with your </w:t>
      </w:r>
      <w:r w:rsidR="00B919AE" w:rsidRPr="003E7A68">
        <w:rPr>
          <w:rFonts w:ascii="Times New Roman" w:eastAsia="Times New Roman" w:hAnsi="Times New Roman" w:cs="Times New Roman"/>
          <w:sz w:val="21"/>
          <w:szCs w:val="21"/>
        </w:rPr>
        <w:t>insurance,</w:t>
      </w:r>
      <w:r w:rsidRPr="003E7A68">
        <w:rPr>
          <w:rFonts w:ascii="Times New Roman" w:eastAsia="Times New Roman" w:hAnsi="Times New Roman" w:cs="Times New Roman"/>
          <w:sz w:val="21"/>
          <w:szCs w:val="21"/>
        </w:rPr>
        <w:t xml:space="preserve"> we will file a claim upon request however payment in full is expected at time of service.</w:t>
      </w:r>
    </w:p>
    <w:p w14:paraId="6A5EE05E" w14:textId="37DCD8D5" w:rsidR="005C1343" w:rsidRPr="003E7A68" w:rsidRDefault="005C1343">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b/>
          <w:bCs/>
          <w:sz w:val="21"/>
          <w:szCs w:val="21"/>
        </w:rPr>
        <w:t xml:space="preserve">Our office does not accept any form of Medicaid, whether primary, secondary tertiary, </w:t>
      </w:r>
      <w:proofErr w:type="spellStart"/>
      <w:r w:rsidRPr="003E7A68">
        <w:rPr>
          <w:rFonts w:ascii="Times New Roman" w:eastAsia="Times New Roman" w:hAnsi="Times New Roman" w:cs="Times New Roman"/>
          <w:b/>
          <w:bCs/>
          <w:sz w:val="21"/>
          <w:szCs w:val="21"/>
        </w:rPr>
        <w:t>etc</w:t>
      </w:r>
      <w:proofErr w:type="spellEnd"/>
      <w:r w:rsidRPr="003E7A68">
        <w:rPr>
          <w:rFonts w:ascii="Times New Roman" w:eastAsia="Times New Roman" w:hAnsi="Times New Roman" w:cs="Times New Roman"/>
          <w:sz w:val="21"/>
          <w:szCs w:val="21"/>
        </w:rPr>
        <w:t xml:space="preserve">… Patients with Medicaid that choose to be seen in our office acknowledge that they will be responsible for all balances.  If you apply for Medicaid while in treatment, you will inform the office so appropriate referrals can be made for </w:t>
      </w:r>
      <w:proofErr w:type="gramStart"/>
      <w:r w:rsidRPr="003E7A68">
        <w:rPr>
          <w:rFonts w:ascii="Times New Roman" w:eastAsia="Times New Roman" w:hAnsi="Times New Roman" w:cs="Times New Roman"/>
          <w:sz w:val="21"/>
          <w:szCs w:val="21"/>
        </w:rPr>
        <w:t>your</w:t>
      </w:r>
      <w:proofErr w:type="gramEnd"/>
      <w:r w:rsidRPr="003E7A68">
        <w:rPr>
          <w:rFonts w:ascii="Times New Roman" w:eastAsia="Times New Roman" w:hAnsi="Times New Roman" w:cs="Times New Roman"/>
          <w:sz w:val="21"/>
          <w:szCs w:val="21"/>
        </w:rPr>
        <w:t xml:space="preserve"> to seek treatment at an in-network office.</w:t>
      </w:r>
    </w:p>
    <w:p w14:paraId="2FA5E223" w14:textId="77777777" w:rsidR="000B4206" w:rsidRPr="003E7A68" w:rsidRDefault="000B4206" w:rsidP="007C44C4">
      <w:pPr>
        <w:spacing w:line="91" w:lineRule="auto"/>
        <w:ind w:left="720"/>
        <w:rPr>
          <w:rFonts w:ascii="Times New Roman" w:eastAsia="Times New Roman" w:hAnsi="Times New Roman" w:cs="Times New Roman"/>
          <w:sz w:val="21"/>
          <w:szCs w:val="21"/>
        </w:rPr>
      </w:pPr>
    </w:p>
    <w:p w14:paraId="09E1364E" w14:textId="652CC49D"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It is the patient’s responsibility to pay any deductibles, copayments, or any portion of the charges as specified by your insurance plan including non-covered services at the time of visit.</w:t>
      </w:r>
      <w:r w:rsidR="002229C9" w:rsidRPr="003E7A68">
        <w:rPr>
          <w:rFonts w:ascii="Times New Roman" w:eastAsia="Times New Roman" w:hAnsi="Times New Roman" w:cs="Times New Roman"/>
          <w:sz w:val="21"/>
          <w:szCs w:val="21"/>
        </w:rPr>
        <w:t xml:space="preserve">  If payment is not made at the time of service, a $10 service charge will be charged to your account.</w:t>
      </w:r>
    </w:p>
    <w:p w14:paraId="1FECFCCB" w14:textId="77777777" w:rsidR="000B4206" w:rsidRPr="003E7A68" w:rsidRDefault="000B4206" w:rsidP="007C44C4">
      <w:pPr>
        <w:pBdr>
          <w:top w:val="nil"/>
          <w:left w:val="nil"/>
          <w:bottom w:val="nil"/>
          <w:right w:val="nil"/>
          <w:between w:val="nil"/>
        </w:pBdr>
        <w:spacing w:line="91" w:lineRule="auto"/>
        <w:ind w:left="720"/>
        <w:rPr>
          <w:rFonts w:ascii="Times New Roman" w:eastAsia="Times New Roman" w:hAnsi="Times New Roman" w:cs="Times New Roman"/>
          <w:color w:val="000000"/>
          <w:sz w:val="21"/>
          <w:szCs w:val="21"/>
          <w:u w:val="single"/>
        </w:rPr>
      </w:pPr>
    </w:p>
    <w:p w14:paraId="61AAC2E6" w14:textId="31BC2F72"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 xml:space="preserve">Majority of insurance carriers place restrictions that they will not cover individuals’ claim that see a therapist and psychiatrist on the same day.  If </w:t>
      </w:r>
      <w:r w:rsidR="00577EE0" w:rsidRPr="003E7A68">
        <w:rPr>
          <w:rFonts w:ascii="Times New Roman" w:eastAsia="Times New Roman" w:hAnsi="Times New Roman" w:cs="Times New Roman"/>
          <w:sz w:val="21"/>
          <w:szCs w:val="21"/>
        </w:rPr>
        <w:t xml:space="preserve">you chose to see a therapist and psychiatrist on the same day, and </w:t>
      </w:r>
      <w:r w:rsidRPr="003E7A68">
        <w:rPr>
          <w:rFonts w:ascii="Times New Roman" w:eastAsia="Times New Roman" w:hAnsi="Times New Roman" w:cs="Times New Roman"/>
          <w:sz w:val="21"/>
          <w:szCs w:val="21"/>
        </w:rPr>
        <w:t xml:space="preserve">your insurance carrier denies claims, you will be responsible for payment in full for services rendered. </w:t>
      </w:r>
    </w:p>
    <w:p w14:paraId="6F03D282" w14:textId="77777777" w:rsidR="000B4206" w:rsidRPr="003E7A68" w:rsidRDefault="000B4206" w:rsidP="007C44C4">
      <w:pPr>
        <w:pBdr>
          <w:top w:val="nil"/>
          <w:left w:val="nil"/>
          <w:bottom w:val="nil"/>
          <w:right w:val="nil"/>
          <w:between w:val="nil"/>
        </w:pBdr>
        <w:spacing w:line="91" w:lineRule="auto"/>
        <w:ind w:left="720"/>
        <w:rPr>
          <w:rFonts w:ascii="Times New Roman" w:eastAsia="Times New Roman" w:hAnsi="Times New Roman" w:cs="Times New Roman"/>
          <w:color w:val="000000"/>
          <w:sz w:val="21"/>
          <w:szCs w:val="21"/>
        </w:rPr>
      </w:pPr>
    </w:p>
    <w:p w14:paraId="00AFC715" w14:textId="56AA7E35"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It is the patient’s responsibility to remember their appointments</w:t>
      </w:r>
      <w:r w:rsidR="005D57C5" w:rsidRPr="003E7A68">
        <w:rPr>
          <w:rFonts w:ascii="Times New Roman" w:eastAsia="Times New Roman" w:hAnsi="Times New Roman" w:cs="Times New Roman"/>
          <w:sz w:val="21"/>
          <w:szCs w:val="21"/>
        </w:rPr>
        <w:t>, reminder emails, texts and calls are a courtesy</w:t>
      </w:r>
      <w:r w:rsidRPr="003E7A68">
        <w:rPr>
          <w:rFonts w:ascii="Times New Roman" w:eastAsia="Times New Roman" w:hAnsi="Times New Roman" w:cs="Times New Roman"/>
          <w:sz w:val="21"/>
          <w:szCs w:val="21"/>
        </w:rPr>
        <w:t xml:space="preserve">.  If you do not cancel with at least a </w:t>
      </w:r>
      <w:r w:rsidR="00332470" w:rsidRPr="003E7A68">
        <w:rPr>
          <w:rFonts w:ascii="Times New Roman" w:eastAsia="Times New Roman" w:hAnsi="Times New Roman" w:cs="Times New Roman"/>
          <w:sz w:val="21"/>
          <w:szCs w:val="21"/>
        </w:rPr>
        <w:t>24-hour</w:t>
      </w:r>
      <w:r w:rsidRPr="003E7A68">
        <w:rPr>
          <w:rFonts w:ascii="Times New Roman" w:eastAsia="Times New Roman" w:hAnsi="Times New Roman" w:cs="Times New Roman"/>
          <w:sz w:val="21"/>
          <w:szCs w:val="21"/>
        </w:rPr>
        <w:t xml:space="preserve"> notice </w:t>
      </w:r>
      <w:r w:rsidR="002277C0" w:rsidRPr="003E7A68">
        <w:rPr>
          <w:rFonts w:ascii="Times New Roman" w:eastAsia="Times New Roman" w:hAnsi="Times New Roman" w:cs="Times New Roman"/>
          <w:sz w:val="21"/>
          <w:szCs w:val="21"/>
        </w:rPr>
        <w:t xml:space="preserve">with MD/DO or 48 hours with a </w:t>
      </w:r>
      <w:r w:rsidR="00E10D3D" w:rsidRPr="003E7A68">
        <w:rPr>
          <w:rFonts w:ascii="Times New Roman" w:eastAsia="Times New Roman" w:hAnsi="Times New Roman" w:cs="Times New Roman"/>
          <w:sz w:val="21"/>
          <w:szCs w:val="21"/>
        </w:rPr>
        <w:t>therapist</w:t>
      </w:r>
      <w:r w:rsidR="002277C0" w:rsidRPr="003E7A68">
        <w:rPr>
          <w:rFonts w:ascii="Times New Roman" w:eastAsia="Times New Roman" w:hAnsi="Times New Roman" w:cs="Times New Roman"/>
          <w:sz w:val="21"/>
          <w:szCs w:val="21"/>
        </w:rPr>
        <w:t xml:space="preserve"> </w:t>
      </w:r>
      <w:r w:rsidRPr="003E7A68">
        <w:rPr>
          <w:rFonts w:ascii="Times New Roman" w:eastAsia="Times New Roman" w:hAnsi="Times New Roman" w:cs="Times New Roman"/>
          <w:sz w:val="21"/>
          <w:szCs w:val="21"/>
        </w:rPr>
        <w:t xml:space="preserve">and/or no show for your scheduled appointment with your </w:t>
      </w:r>
      <w:r w:rsidR="001F5CCB">
        <w:rPr>
          <w:rFonts w:ascii="Times New Roman" w:eastAsia="Times New Roman" w:hAnsi="Times New Roman" w:cs="Times New Roman"/>
          <w:sz w:val="21"/>
          <w:szCs w:val="21"/>
        </w:rPr>
        <w:t>clinician</w:t>
      </w:r>
      <w:r w:rsidRPr="003E7A68">
        <w:rPr>
          <w:rFonts w:ascii="Times New Roman" w:eastAsia="Times New Roman" w:hAnsi="Times New Roman" w:cs="Times New Roman"/>
          <w:sz w:val="21"/>
          <w:szCs w:val="21"/>
        </w:rPr>
        <w:t>, charges will be as follows:</w:t>
      </w:r>
    </w:p>
    <w:p w14:paraId="72751BDC" w14:textId="77777777" w:rsidR="000B4206" w:rsidRPr="003E7A68" w:rsidRDefault="000B4206" w:rsidP="007C44C4">
      <w:pPr>
        <w:spacing w:line="67" w:lineRule="auto"/>
        <w:rPr>
          <w:rFonts w:ascii="Times New Roman" w:eastAsia="Times New Roman" w:hAnsi="Times New Roman" w:cs="Times New Roman"/>
          <w:sz w:val="21"/>
          <w:szCs w:val="21"/>
        </w:rPr>
      </w:pP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610"/>
        <w:gridCol w:w="3420"/>
        <w:gridCol w:w="3510"/>
      </w:tblGrid>
      <w:tr w:rsidR="000B4206" w:rsidRPr="003E7A68" w14:paraId="1FA3B585" w14:textId="77777777" w:rsidTr="003E7A68">
        <w:trPr>
          <w:trHeight w:val="213"/>
        </w:trPr>
        <w:tc>
          <w:tcPr>
            <w:tcW w:w="1165" w:type="dxa"/>
          </w:tcPr>
          <w:p w14:paraId="11BABFB6" w14:textId="50AA5DFE" w:rsidR="000B4206" w:rsidRPr="003E7A68" w:rsidRDefault="00B45007" w:rsidP="002277C0">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 xml:space="preserve"> MD</w:t>
            </w:r>
            <w:r w:rsidR="002277C0" w:rsidRPr="003E7A68">
              <w:rPr>
                <w:rFonts w:ascii="Times New Roman" w:eastAsia="Times New Roman" w:hAnsi="Times New Roman" w:cs="Times New Roman"/>
                <w:sz w:val="21"/>
                <w:szCs w:val="21"/>
              </w:rPr>
              <w:t>/DO</w:t>
            </w:r>
          </w:p>
        </w:tc>
        <w:tc>
          <w:tcPr>
            <w:tcW w:w="2610" w:type="dxa"/>
          </w:tcPr>
          <w:p w14:paraId="445960A4" w14:textId="5735F19F" w:rsidR="000B4206" w:rsidRPr="003E7A68" w:rsidRDefault="00B919AE">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15-minute</w:t>
            </w:r>
            <w:r w:rsidR="00B45007" w:rsidRPr="003E7A68">
              <w:rPr>
                <w:rFonts w:ascii="Times New Roman" w:eastAsia="Times New Roman" w:hAnsi="Times New Roman" w:cs="Times New Roman"/>
                <w:sz w:val="21"/>
                <w:szCs w:val="21"/>
              </w:rPr>
              <w:t xml:space="preserve"> appointment $50 </w:t>
            </w:r>
          </w:p>
        </w:tc>
        <w:tc>
          <w:tcPr>
            <w:tcW w:w="3420" w:type="dxa"/>
          </w:tcPr>
          <w:p w14:paraId="33DD3DE8" w14:textId="083A6BC8" w:rsidR="000B4206" w:rsidRPr="003E7A68" w:rsidRDefault="00B919AE">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30-minute</w:t>
            </w:r>
            <w:r w:rsidR="00B45007" w:rsidRPr="003E7A68">
              <w:rPr>
                <w:rFonts w:ascii="Times New Roman" w:eastAsia="Times New Roman" w:hAnsi="Times New Roman" w:cs="Times New Roman"/>
                <w:sz w:val="21"/>
                <w:szCs w:val="21"/>
              </w:rPr>
              <w:t xml:space="preserve"> appointment $100 </w:t>
            </w:r>
          </w:p>
        </w:tc>
        <w:tc>
          <w:tcPr>
            <w:tcW w:w="3510" w:type="dxa"/>
          </w:tcPr>
          <w:p w14:paraId="63F3D182" w14:textId="3881E559" w:rsidR="00CA677D" w:rsidRPr="003E7A68" w:rsidRDefault="00B919AE" w:rsidP="00CA677D">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45-minute</w:t>
            </w:r>
            <w:r w:rsidR="00B45007" w:rsidRPr="003E7A68">
              <w:rPr>
                <w:rFonts w:ascii="Times New Roman" w:eastAsia="Times New Roman" w:hAnsi="Times New Roman" w:cs="Times New Roman"/>
                <w:sz w:val="21"/>
                <w:szCs w:val="21"/>
              </w:rPr>
              <w:t xml:space="preserve"> appointment $150 </w:t>
            </w:r>
          </w:p>
          <w:p w14:paraId="499CCE50" w14:textId="032956CE" w:rsidR="00CA677D" w:rsidRPr="003E7A68" w:rsidRDefault="00CA677D" w:rsidP="00CA677D">
            <w:pPr>
              <w:jc w:val="center"/>
              <w:rPr>
                <w:rFonts w:ascii="Times New Roman" w:eastAsia="Times New Roman" w:hAnsi="Times New Roman" w:cs="Times New Roman"/>
                <w:sz w:val="21"/>
                <w:szCs w:val="21"/>
              </w:rPr>
            </w:pPr>
          </w:p>
        </w:tc>
      </w:tr>
      <w:tr w:rsidR="000B4206" w:rsidRPr="003E7A68" w14:paraId="0CCEB91B" w14:textId="77777777" w:rsidTr="003E7A68">
        <w:trPr>
          <w:trHeight w:val="206"/>
        </w:trPr>
        <w:tc>
          <w:tcPr>
            <w:tcW w:w="1165" w:type="dxa"/>
          </w:tcPr>
          <w:p w14:paraId="66777CB7" w14:textId="77777777" w:rsidR="000B4206" w:rsidRPr="003E7A68" w:rsidRDefault="00B45007">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Therapist</w:t>
            </w:r>
          </w:p>
        </w:tc>
        <w:tc>
          <w:tcPr>
            <w:tcW w:w="2610" w:type="dxa"/>
          </w:tcPr>
          <w:p w14:paraId="10F86AAD" w14:textId="77777777" w:rsidR="000B4206" w:rsidRPr="003E7A68" w:rsidRDefault="00B45007">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1 missed appointment $50</w:t>
            </w:r>
          </w:p>
        </w:tc>
        <w:tc>
          <w:tcPr>
            <w:tcW w:w="3420" w:type="dxa"/>
          </w:tcPr>
          <w:p w14:paraId="25211B6F" w14:textId="6CF57DD5" w:rsidR="000B4206" w:rsidRPr="003E7A68" w:rsidRDefault="00B45007">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2</w:t>
            </w:r>
            <w:r w:rsidR="00CA677D" w:rsidRPr="003E7A68">
              <w:rPr>
                <w:rFonts w:ascii="Times New Roman" w:eastAsia="Times New Roman" w:hAnsi="Times New Roman" w:cs="Times New Roman"/>
                <w:sz w:val="21"/>
                <w:szCs w:val="21"/>
                <w:vertAlign w:val="superscript"/>
              </w:rPr>
              <w:t>ND</w:t>
            </w:r>
            <w:r w:rsidR="00CA677D" w:rsidRPr="003E7A68">
              <w:rPr>
                <w:rFonts w:ascii="Times New Roman" w:eastAsia="Times New Roman" w:hAnsi="Times New Roman" w:cs="Times New Roman"/>
                <w:sz w:val="21"/>
                <w:szCs w:val="21"/>
              </w:rPr>
              <w:t xml:space="preserve"> </w:t>
            </w:r>
            <w:r w:rsidRPr="003E7A68">
              <w:rPr>
                <w:rFonts w:ascii="Times New Roman" w:eastAsia="Times New Roman" w:hAnsi="Times New Roman" w:cs="Times New Roman"/>
                <w:sz w:val="21"/>
                <w:szCs w:val="21"/>
              </w:rPr>
              <w:t>missed appointment $</w:t>
            </w:r>
            <w:r w:rsidR="00CA677D" w:rsidRPr="003E7A68">
              <w:rPr>
                <w:rFonts w:ascii="Times New Roman" w:eastAsia="Times New Roman" w:hAnsi="Times New Roman" w:cs="Times New Roman"/>
                <w:sz w:val="21"/>
                <w:szCs w:val="21"/>
              </w:rPr>
              <w:t>10</w:t>
            </w:r>
            <w:r w:rsidRPr="003E7A68">
              <w:rPr>
                <w:rFonts w:ascii="Times New Roman" w:eastAsia="Times New Roman" w:hAnsi="Times New Roman" w:cs="Times New Roman"/>
                <w:sz w:val="21"/>
                <w:szCs w:val="21"/>
              </w:rPr>
              <w:t>0</w:t>
            </w:r>
          </w:p>
        </w:tc>
        <w:tc>
          <w:tcPr>
            <w:tcW w:w="3510" w:type="dxa"/>
          </w:tcPr>
          <w:p w14:paraId="0DE44D7D" w14:textId="51BD55A5" w:rsidR="000B4206" w:rsidRPr="003E7A68" w:rsidRDefault="00B45007">
            <w:pPr>
              <w:jc w:val="center"/>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3</w:t>
            </w:r>
            <w:r w:rsidR="00CA677D" w:rsidRPr="003E7A68">
              <w:rPr>
                <w:rFonts w:ascii="Times New Roman" w:eastAsia="Times New Roman" w:hAnsi="Times New Roman" w:cs="Times New Roman"/>
                <w:sz w:val="21"/>
                <w:szCs w:val="21"/>
                <w:vertAlign w:val="superscript"/>
              </w:rPr>
              <w:t>RD</w:t>
            </w:r>
            <w:r w:rsidR="00CA677D" w:rsidRPr="003E7A68">
              <w:rPr>
                <w:rFonts w:ascii="Times New Roman" w:eastAsia="Times New Roman" w:hAnsi="Times New Roman" w:cs="Times New Roman"/>
                <w:sz w:val="21"/>
                <w:szCs w:val="21"/>
              </w:rPr>
              <w:t xml:space="preserve"> </w:t>
            </w:r>
            <w:r w:rsidR="00B919AE" w:rsidRPr="003E7A68">
              <w:rPr>
                <w:rFonts w:ascii="Times New Roman" w:eastAsia="Times New Roman" w:hAnsi="Times New Roman" w:cs="Times New Roman"/>
                <w:b/>
                <w:sz w:val="21"/>
                <w:szCs w:val="21"/>
              </w:rPr>
              <w:t>+</w:t>
            </w:r>
            <w:r w:rsidR="00B919AE" w:rsidRPr="003E7A68">
              <w:rPr>
                <w:rFonts w:ascii="Times New Roman" w:eastAsia="Times New Roman" w:hAnsi="Times New Roman" w:cs="Times New Roman"/>
                <w:sz w:val="21"/>
                <w:szCs w:val="21"/>
              </w:rPr>
              <w:t xml:space="preserve"> missed</w:t>
            </w:r>
            <w:r w:rsidRPr="003E7A68">
              <w:rPr>
                <w:rFonts w:ascii="Times New Roman" w:eastAsia="Times New Roman" w:hAnsi="Times New Roman" w:cs="Times New Roman"/>
                <w:sz w:val="21"/>
                <w:szCs w:val="21"/>
              </w:rPr>
              <w:t xml:space="preserve"> appointment – Full Fees</w:t>
            </w:r>
          </w:p>
          <w:p w14:paraId="022627BA" w14:textId="3B502D3D" w:rsidR="00CA677D" w:rsidRPr="003E7A68" w:rsidRDefault="00CA677D">
            <w:pPr>
              <w:jc w:val="center"/>
              <w:rPr>
                <w:rFonts w:ascii="Times New Roman" w:eastAsia="Times New Roman" w:hAnsi="Times New Roman" w:cs="Times New Roman"/>
                <w:sz w:val="21"/>
                <w:szCs w:val="21"/>
              </w:rPr>
            </w:pPr>
          </w:p>
        </w:tc>
      </w:tr>
    </w:tbl>
    <w:p w14:paraId="719FEC91" w14:textId="77777777" w:rsidR="000B4206" w:rsidRPr="003E7A68" w:rsidRDefault="000B4206" w:rsidP="007C44C4">
      <w:pPr>
        <w:spacing w:line="67" w:lineRule="auto"/>
        <w:ind w:left="360"/>
        <w:rPr>
          <w:rFonts w:ascii="Times New Roman" w:eastAsia="Times New Roman" w:hAnsi="Times New Roman" w:cs="Times New Roman"/>
          <w:sz w:val="21"/>
          <w:szCs w:val="21"/>
        </w:rPr>
      </w:pPr>
    </w:p>
    <w:p w14:paraId="1F436A82" w14:textId="728AD9F3"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Our cancelation policy will be strictly enforced.  The cancelation/no-show charge cannot be billed to your insurance company</w:t>
      </w:r>
      <w:r w:rsidR="00577EE0" w:rsidRPr="003E7A68">
        <w:rPr>
          <w:rFonts w:ascii="Times New Roman" w:eastAsia="Times New Roman" w:hAnsi="Times New Roman" w:cs="Times New Roman"/>
          <w:sz w:val="21"/>
          <w:szCs w:val="21"/>
        </w:rPr>
        <w:t xml:space="preserve">.  </w:t>
      </w:r>
      <w:r w:rsidRPr="003E7A68">
        <w:rPr>
          <w:rFonts w:ascii="Times New Roman" w:eastAsia="Times New Roman" w:hAnsi="Times New Roman" w:cs="Times New Roman"/>
          <w:sz w:val="21"/>
          <w:szCs w:val="21"/>
        </w:rPr>
        <w:t xml:space="preserve">You will be responsible for paying the fee prior to being rescheduled.  In addition, </w:t>
      </w:r>
      <w:r w:rsidRPr="003E7A68">
        <w:rPr>
          <w:rFonts w:ascii="Times New Roman" w:eastAsia="Times New Roman" w:hAnsi="Times New Roman" w:cs="Times New Roman"/>
          <w:b/>
          <w:bCs/>
          <w:sz w:val="21"/>
          <w:szCs w:val="21"/>
        </w:rPr>
        <w:t>if you miss 2 or more consecutive appointments, you may be discharged from the practice for non-compliance</w:t>
      </w:r>
      <w:r w:rsidRPr="003E7A68">
        <w:rPr>
          <w:rFonts w:ascii="Times New Roman" w:eastAsia="Times New Roman" w:hAnsi="Times New Roman" w:cs="Times New Roman"/>
          <w:sz w:val="21"/>
          <w:szCs w:val="21"/>
        </w:rPr>
        <w:t>.</w:t>
      </w:r>
    </w:p>
    <w:p w14:paraId="53D842DA" w14:textId="77777777" w:rsidR="00D3718E" w:rsidRPr="003E7A68" w:rsidRDefault="00D3718E" w:rsidP="007C44C4">
      <w:pPr>
        <w:spacing w:line="91" w:lineRule="auto"/>
        <w:ind w:left="360"/>
        <w:rPr>
          <w:rFonts w:ascii="Times New Roman" w:eastAsia="Times New Roman" w:hAnsi="Times New Roman" w:cs="Times New Roman"/>
          <w:sz w:val="21"/>
          <w:szCs w:val="21"/>
        </w:rPr>
      </w:pPr>
    </w:p>
    <w:p w14:paraId="055C454D" w14:textId="097E35C3" w:rsidR="00D3718E" w:rsidRPr="003E7A68" w:rsidRDefault="00D3718E">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Completion of Insurance and other paperwork are not a covered benefit under medical Insurance plans.  A $25 per page fee will be charged for the completion of paperwork.</w:t>
      </w:r>
    </w:p>
    <w:p w14:paraId="77A1D086" w14:textId="77777777" w:rsidR="00D3718E" w:rsidRPr="003E7A68" w:rsidRDefault="00D3718E" w:rsidP="007C44C4">
      <w:pPr>
        <w:spacing w:line="91" w:lineRule="auto"/>
        <w:rPr>
          <w:rFonts w:ascii="Times New Roman" w:eastAsia="Times New Roman" w:hAnsi="Times New Roman" w:cs="Times New Roman"/>
          <w:sz w:val="21"/>
          <w:szCs w:val="21"/>
        </w:rPr>
      </w:pPr>
    </w:p>
    <w:p w14:paraId="5ADBFF6D" w14:textId="29671484" w:rsidR="00D3718E" w:rsidRPr="003E7A68" w:rsidRDefault="00D3718E">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Our office coordinates care with Primary Care Physicians and other healthcare specialists.  Please know request for letters not to relating to coordination of care will incur a $25 fee and must be paid when requested.</w:t>
      </w:r>
    </w:p>
    <w:p w14:paraId="716A86BB" w14:textId="77777777" w:rsidR="000B4206" w:rsidRPr="003E7A68" w:rsidRDefault="000B4206" w:rsidP="007C44C4">
      <w:pPr>
        <w:spacing w:line="91" w:lineRule="auto"/>
        <w:rPr>
          <w:rFonts w:ascii="Times New Roman" w:eastAsia="Times New Roman" w:hAnsi="Times New Roman" w:cs="Times New Roman"/>
          <w:sz w:val="21"/>
          <w:szCs w:val="21"/>
        </w:rPr>
      </w:pPr>
    </w:p>
    <w:p w14:paraId="1EBFBAA8" w14:textId="57EB380A"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 xml:space="preserve">Payment for services can be made </w:t>
      </w:r>
      <w:r w:rsidR="00577EE0" w:rsidRPr="003E7A68">
        <w:rPr>
          <w:rFonts w:ascii="Times New Roman" w:eastAsia="Times New Roman" w:hAnsi="Times New Roman" w:cs="Times New Roman"/>
          <w:sz w:val="21"/>
          <w:szCs w:val="21"/>
        </w:rPr>
        <w:t xml:space="preserve">in person, by phone (586) 773-6020 or online at </w:t>
      </w:r>
      <w:hyperlink r:id="rId9" w:history="1">
        <w:r w:rsidR="00577EE0" w:rsidRPr="003E7A68">
          <w:rPr>
            <w:rStyle w:val="Hyperlink"/>
            <w:rFonts w:ascii="Times New Roman" w:eastAsia="Times New Roman" w:hAnsi="Times New Roman" w:cs="Times New Roman"/>
            <w:sz w:val="21"/>
            <w:szCs w:val="21"/>
          </w:rPr>
          <w:t>www.bpcpc.com</w:t>
        </w:r>
      </w:hyperlink>
      <w:r w:rsidR="00577EE0" w:rsidRPr="003E7A68">
        <w:rPr>
          <w:rFonts w:ascii="Times New Roman" w:eastAsia="Times New Roman" w:hAnsi="Times New Roman" w:cs="Times New Roman"/>
          <w:sz w:val="21"/>
          <w:szCs w:val="21"/>
        </w:rPr>
        <w:t>.  Payment methods accepted are</w:t>
      </w:r>
      <w:r w:rsidRPr="003E7A68">
        <w:rPr>
          <w:rFonts w:ascii="Times New Roman" w:eastAsia="Times New Roman" w:hAnsi="Times New Roman" w:cs="Times New Roman"/>
          <w:sz w:val="21"/>
          <w:szCs w:val="21"/>
        </w:rPr>
        <w:t xml:space="preserve"> cash, check or credit card</w:t>
      </w:r>
      <w:r w:rsidR="00577EE0" w:rsidRPr="003E7A68">
        <w:rPr>
          <w:rFonts w:ascii="Times New Roman" w:eastAsia="Times New Roman" w:hAnsi="Times New Roman" w:cs="Times New Roman"/>
          <w:sz w:val="21"/>
          <w:szCs w:val="21"/>
        </w:rPr>
        <w:t xml:space="preserve">. </w:t>
      </w:r>
    </w:p>
    <w:p w14:paraId="3C688949" w14:textId="77777777" w:rsidR="000B4206" w:rsidRPr="003E7A68" w:rsidRDefault="000B4206" w:rsidP="007C44C4">
      <w:pPr>
        <w:pBdr>
          <w:top w:val="nil"/>
          <w:left w:val="nil"/>
          <w:bottom w:val="nil"/>
          <w:right w:val="nil"/>
          <w:between w:val="nil"/>
        </w:pBdr>
        <w:spacing w:line="91" w:lineRule="auto"/>
        <w:ind w:left="720"/>
        <w:rPr>
          <w:rFonts w:ascii="Times New Roman" w:eastAsia="Times New Roman" w:hAnsi="Times New Roman" w:cs="Times New Roman"/>
          <w:color w:val="000000"/>
          <w:sz w:val="21"/>
          <w:szCs w:val="21"/>
        </w:rPr>
      </w:pPr>
    </w:p>
    <w:p w14:paraId="11678F96" w14:textId="0D13FAF1"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 xml:space="preserve">We will send a maximum of two statements in an attempt to collect any unpaid balances. Finance charges will be added to your account if a balance is 60 days past due.  If the account is referred to our collection agency you and your family member </w:t>
      </w:r>
      <w:r w:rsidR="00577EE0" w:rsidRPr="003E7A68">
        <w:rPr>
          <w:rFonts w:ascii="Times New Roman" w:eastAsia="Times New Roman" w:hAnsi="Times New Roman" w:cs="Times New Roman"/>
          <w:sz w:val="21"/>
          <w:szCs w:val="21"/>
        </w:rPr>
        <w:t>will</w:t>
      </w:r>
      <w:r w:rsidRPr="003E7A68">
        <w:rPr>
          <w:rFonts w:ascii="Times New Roman" w:eastAsia="Times New Roman" w:hAnsi="Times New Roman" w:cs="Times New Roman"/>
          <w:sz w:val="21"/>
          <w:szCs w:val="21"/>
        </w:rPr>
        <w:t xml:space="preserve"> be dismissed from the practice. In the event this action occurs</w:t>
      </w:r>
      <w:r w:rsidR="00577EE0" w:rsidRPr="003E7A68">
        <w:rPr>
          <w:rFonts w:ascii="Times New Roman" w:eastAsia="Times New Roman" w:hAnsi="Times New Roman" w:cs="Times New Roman"/>
          <w:sz w:val="21"/>
          <w:szCs w:val="21"/>
        </w:rPr>
        <w:t>,</w:t>
      </w:r>
      <w:r w:rsidRPr="003E7A68">
        <w:rPr>
          <w:rFonts w:ascii="Times New Roman" w:eastAsia="Times New Roman" w:hAnsi="Times New Roman" w:cs="Times New Roman"/>
          <w:sz w:val="21"/>
          <w:szCs w:val="21"/>
        </w:rPr>
        <w:t xml:space="preserve"> you will be asked to pay the entire balance in full and any additional costs to the practice incurred from the collection agency before any future appointments can be considered.  </w:t>
      </w:r>
    </w:p>
    <w:p w14:paraId="4CFC2DB5" w14:textId="77777777" w:rsidR="000B4206" w:rsidRPr="003E7A68" w:rsidRDefault="000B4206" w:rsidP="007C44C4">
      <w:pPr>
        <w:spacing w:line="91" w:lineRule="auto"/>
        <w:rPr>
          <w:rFonts w:ascii="Times New Roman" w:eastAsia="Times New Roman" w:hAnsi="Times New Roman" w:cs="Times New Roman"/>
          <w:sz w:val="21"/>
          <w:szCs w:val="21"/>
        </w:rPr>
      </w:pPr>
    </w:p>
    <w:p w14:paraId="017245C9" w14:textId="77777777"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Our staff is happy to help with any insurance questions relating to how a claim was filed, or regarding any additional information needed to process the claim. Specific coverage issues however can only be addressed by the insurance carrier’s member services department. (Phone number should be listed on back of your insurance card.)</w:t>
      </w:r>
    </w:p>
    <w:p w14:paraId="17EBD902" w14:textId="77777777" w:rsidR="000B4206" w:rsidRPr="003E7A68" w:rsidRDefault="000B4206" w:rsidP="007C44C4">
      <w:pPr>
        <w:pBdr>
          <w:top w:val="nil"/>
          <w:left w:val="nil"/>
          <w:bottom w:val="nil"/>
          <w:right w:val="nil"/>
          <w:between w:val="nil"/>
        </w:pBdr>
        <w:spacing w:line="91" w:lineRule="auto"/>
        <w:ind w:left="720"/>
        <w:rPr>
          <w:rFonts w:ascii="Times New Roman" w:eastAsia="Times New Roman" w:hAnsi="Times New Roman" w:cs="Times New Roman"/>
          <w:color w:val="000000"/>
          <w:sz w:val="21"/>
          <w:szCs w:val="21"/>
        </w:rPr>
      </w:pPr>
    </w:p>
    <w:p w14:paraId="4DF0E2EA" w14:textId="77777777" w:rsidR="000B4206" w:rsidRPr="003E7A68" w:rsidRDefault="00B45007">
      <w:pPr>
        <w:numPr>
          <w:ilvl w:val="0"/>
          <w:numId w:val="1"/>
        </w:num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The adult accompanying a minor and parents or guardian of minors are responsible for payment at the time of service.  For any unaccompanied minors, payment must be made prior to the scheduled appointment unless prior arrangements have been made with the billing department.</w:t>
      </w:r>
    </w:p>
    <w:p w14:paraId="2D3E1166" w14:textId="77777777" w:rsidR="000B4206" w:rsidRPr="003E7A68" w:rsidRDefault="000B4206" w:rsidP="007C44C4">
      <w:pPr>
        <w:pBdr>
          <w:top w:val="nil"/>
          <w:left w:val="nil"/>
          <w:bottom w:val="nil"/>
          <w:right w:val="nil"/>
          <w:between w:val="nil"/>
        </w:pBdr>
        <w:spacing w:line="91" w:lineRule="auto"/>
        <w:ind w:left="720"/>
        <w:rPr>
          <w:rFonts w:ascii="Times New Roman" w:eastAsia="Times New Roman" w:hAnsi="Times New Roman" w:cs="Times New Roman"/>
          <w:color w:val="000000"/>
          <w:sz w:val="21"/>
          <w:szCs w:val="21"/>
        </w:rPr>
      </w:pPr>
    </w:p>
    <w:p w14:paraId="412E44E1" w14:textId="77777777" w:rsidR="000B4206" w:rsidRPr="003E7A68" w:rsidRDefault="00B45007">
      <w:pPr>
        <w:spacing w:line="240" w:lineRule="auto"/>
        <w:rPr>
          <w:rFonts w:ascii="Times New Roman" w:eastAsia="Times New Roman" w:hAnsi="Times New Roman" w:cs="Times New Roman"/>
          <w:sz w:val="21"/>
          <w:szCs w:val="21"/>
        </w:rPr>
      </w:pPr>
      <w:r w:rsidRPr="003E7A68">
        <w:rPr>
          <w:rFonts w:ascii="Times New Roman" w:eastAsia="Times New Roman" w:hAnsi="Times New Roman" w:cs="Times New Roman"/>
          <w:sz w:val="21"/>
          <w:szCs w:val="21"/>
        </w:rPr>
        <w:t>Our practice firmly believes that a good physician-patient relationship is based upon understanding and good communications. Questions about financial arrangements should be directed to the practice. We are here to help you.</w:t>
      </w:r>
    </w:p>
    <w:sectPr w:rsidR="000B4206" w:rsidRPr="003E7A68" w:rsidSect="003E7A68">
      <w:headerReference w:type="default" r:id="rId10"/>
      <w:footerReference w:type="default" r:id="rId11"/>
      <w:pgSz w:w="12240" w:h="15840" w:code="1"/>
      <w:pgMar w:top="720" w:right="720" w:bottom="720" w:left="72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98D3" w14:textId="77777777" w:rsidR="00220673" w:rsidRDefault="00220673">
      <w:pPr>
        <w:spacing w:line="240" w:lineRule="auto"/>
      </w:pPr>
      <w:r>
        <w:separator/>
      </w:r>
    </w:p>
  </w:endnote>
  <w:endnote w:type="continuationSeparator" w:id="0">
    <w:p w14:paraId="10C224A4" w14:textId="77777777" w:rsidR="00220673" w:rsidRDefault="00220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C805" w14:textId="5EC6D127" w:rsidR="00CA677D" w:rsidRPr="00CA677D" w:rsidRDefault="00CA677D" w:rsidP="00CA677D">
    <w:pPr>
      <w:pStyle w:val="Footer"/>
      <w:jc w:val="right"/>
      <w:rPr>
        <w:sz w:val="14"/>
        <w:szCs w:val="14"/>
      </w:rPr>
    </w:pPr>
    <w:r>
      <w:rPr>
        <w:sz w:val="14"/>
        <w:szCs w:val="14"/>
      </w:rPr>
      <w:t>UPDATED:</w:t>
    </w:r>
    <w:r w:rsidR="00D3718E">
      <w:rPr>
        <w:sz w:val="14"/>
        <w:szCs w:val="14"/>
      </w:rPr>
      <w:t>01/24/2023</w:t>
    </w:r>
    <w:r w:rsidR="005F7E4D">
      <w:rPr>
        <w:sz w:val="14"/>
        <w:szCs w:val="14"/>
      </w:rPr>
      <w:t xml:space="preserve"> REVIEWED: 01/</w:t>
    </w:r>
    <w:r w:rsidR="00EC569F">
      <w:rPr>
        <w:sz w:val="14"/>
        <w:szCs w:val="14"/>
      </w:rPr>
      <w:t>27</w:t>
    </w:r>
    <w:r w:rsidR="005F7E4D">
      <w:rPr>
        <w:sz w:val="14"/>
        <w:szCs w:val="14"/>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8F27" w14:textId="77777777" w:rsidR="00220673" w:rsidRDefault="00220673">
      <w:pPr>
        <w:spacing w:line="240" w:lineRule="auto"/>
      </w:pPr>
      <w:r>
        <w:separator/>
      </w:r>
    </w:p>
  </w:footnote>
  <w:footnote w:type="continuationSeparator" w:id="0">
    <w:p w14:paraId="0139158E" w14:textId="77777777" w:rsidR="00220673" w:rsidRDefault="00220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30009" w14:textId="77777777" w:rsidR="000B4206" w:rsidRDefault="00B4500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Biological Psychiatry Center, P.C. - Financial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C64CD"/>
    <w:multiLevelType w:val="multilevel"/>
    <w:tmpl w:val="B9AA5D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13582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06"/>
    <w:rsid w:val="00015511"/>
    <w:rsid w:val="000B2552"/>
    <w:rsid w:val="000B4206"/>
    <w:rsid w:val="00151702"/>
    <w:rsid w:val="00193E71"/>
    <w:rsid w:val="001A1581"/>
    <w:rsid w:val="001C3194"/>
    <w:rsid w:val="001F5CCB"/>
    <w:rsid w:val="00220673"/>
    <w:rsid w:val="002229C9"/>
    <w:rsid w:val="002277C0"/>
    <w:rsid w:val="00332470"/>
    <w:rsid w:val="003E7A68"/>
    <w:rsid w:val="00577EE0"/>
    <w:rsid w:val="005C1343"/>
    <w:rsid w:val="005D57C5"/>
    <w:rsid w:val="005F7E4D"/>
    <w:rsid w:val="007322F4"/>
    <w:rsid w:val="007C44C4"/>
    <w:rsid w:val="00870B13"/>
    <w:rsid w:val="00872CBE"/>
    <w:rsid w:val="00A245C9"/>
    <w:rsid w:val="00B45007"/>
    <w:rsid w:val="00B919AE"/>
    <w:rsid w:val="00C70F61"/>
    <w:rsid w:val="00CA677D"/>
    <w:rsid w:val="00CE6FCA"/>
    <w:rsid w:val="00D3718E"/>
    <w:rsid w:val="00D82D6E"/>
    <w:rsid w:val="00E105F3"/>
    <w:rsid w:val="00E10D3D"/>
    <w:rsid w:val="00EB3E99"/>
    <w:rsid w:val="00EC569F"/>
    <w:rsid w:val="00F02AE4"/>
    <w:rsid w:val="00F64833"/>
    <w:rsid w:val="00FA0343"/>
    <w:rsid w:val="00FF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DB56"/>
  <w15:docId w15:val="{19CEB283-20CA-4EF1-A98A-F8BB42B3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12179"/>
    <w:pPr>
      <w:ind w:left="720"/>
      <w:contextualSpacing/>
    </w:pPr>
  </w:style>
  <w:style w:type="paragraph" w:styleId="Header">
    <w:name w:val="header"/>
    <w:basedOn w:val="Normal"/>
    <w:link w:val="HeaderChar"/>
    <w:uiPriority w:val="99"/>
    <w:unhideWhenUsed/>
    <w:rsid w:val="0079508A"/>
    <w:pPr>
      <w:tabs>
        <w:tab w:val="center" w:pos="4680"/>
        <w:tab w:val="right" w:pos="9360"/>
      </w:tabs>
      <w:spacing w:line="240" w:lineRule="auto"/>
    </w:pPr>
  </w:style>
  <w:style w:type="character" w:customStyle="1" w:styleId="HeaderChar">
    <w:name w:val="Header Char"/>
    <w:basedOn w:val="DefaultParagraphFont"/>
    <w:link w:val="Header"/>
    <w:uiPriority w:val="99"/>
    <w:rsid w:val="0079508A"/>
  </w:style>
  <w:style w:type="paragraph" w:styleId="Footer">
    <w:name w:val="footer"/>
    <w:basedOn w:val="Normal"/>
    <w:link w:val="FooterChar"/>
    <w:uiPriority w:val="99"/>
    <w:unhideWhenUsed/>
    <w:rsid w:val="0079508A"/>
    <w:pPr>
      <w:tabs>
        <w:tab w:val="center" w:pos="4680"/>
        <w:tab w:val="right" w:pos="9360"/>
      </w:tabs>
      <w:spacing w:line="240" w:lineRule="auto"/>
    </w:pPr>
  </w:style>
  <w:style w:type="character" w:customStyle="1" w:styleId="FooterChar">
    <w:name w:val="Footer Char"/>
    <w:basedOn w:val="DefaultParagraphFont"/>
    <w:link w:val="Footer"/>
    <w:uiPriority w:val="99"/>
    <w:rsid w:val="0079508A"/>
  </w:style>
  <w:style w:type="table" w:customStyle="1" w:styleId="a">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577EE0"/>
    <w:rPr>
      <w:color w:val="0000FF" w:themeColor="hyperlink"/>
      <w:u w:val="single"/>
    </w:rPr>
  </w:style>
  <w:style w:type="character" w:styleId="UnresolvedMention">
    <w:name w:val="Unresolved Mention"/>
    <w:basedOn w:val="DefaultParagraphFont"/>
    <w:uiPriority w:val="99"/>
    <w:semiHidden/>
    <w:unhideWhenUsed/>
    <w:rsid w:val="0057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748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rms@bpcp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c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3lOxFBL8++3rLvpismeidFlXg==">AMUW2mW6eEj/ik1XOContKao0X3GtZ3WSIIt/qBp3uFEPTXL7weAgrxekhBi24rbMO+4YCFjhB9fB6Ut+ldgRdPzS4+KVvAnIYtoLwRDSAHwRcxXA1VIEenOiz7GHH0wXQIjrLO3VXns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Computer</dc:creator>
  <cp:lastModifiedBy>Prachi Chahil</cp:lastModifiedBy>
  <cp:revision>13</cp:revision>
  <cp:lastPrinted>2023-01-23T18:09:00Z</cp:lastPrinted>
  <dcterms:created xsi:type="dcterms:W3CDTF">2021-09-08T21:28:00Z</dcterms:created>
  <dcterms:modified xsi:type="dcterms:W3CDTF">2025-01-27T19:48:00Z</dcterms:modified>
</cp:coreProperties>
</file>